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48" w:rsidRDefault="002726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2648" w:rsidRDefault="00272648">
      <w:pPr>
        <w:pStyle w:val="ConsPlusNormal"/>
        <w:jc w:val="both"/>
        <w:outlineLvl w:val="0"/>
      </w:pPr>
    </w:p>
    <w:p w:rsidR="00272648" w:rsidRDefault="00272648">
      <w:pPr>
        <w:pStyle w:val="ConsPlusNormal"/>
        <w:outlineLvl w:val="0"/>
      </w:pPr>
      <w:r>
        <w:t>Зарегистрировано в Минюсте России 24 декабря 2024 г. N 80727</w:t>
      </w:r>
    </w:p>
    <w:p w:rsidR="00272648" w:rsidRDefault="002726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648" w:rsidRDefault="00272648">
      <w:pPr>
        <w:pStyle w:val="ConsPlusNormal"/>
      </w:pPr>
    </w:p>
    <w:p w:rsidR="00272648" w:rsidRDefault="0027264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72648" w:rsidRDefault="00272648">
      <w:pPr>
        <w:pStyle w:val="ConsPlusTitle"/>
        <w:jc w:val="center"/>
      </w:pPr>
    </w:p>
    <w:p w:rsidR="00272648" w:rsidRDefault="00272648">
      <w:pPr>
        <w:pStyle w:val="ConsPlusTitle"/>
        <w:jc w:val="center"/>
      </w:pPr>
      <w:r>
        <w:t>ФЕДЕРАЛЬНАЯ СЛУЖБА ГОСУДАРСТВЕННОЙ СТАТИСТИКИ</w:t>
      </w:r>
    </w:p>
    <w:p w:rsidR="00272648" w:rsidRDefault="00272648">
      <w:pPr>
        <w:pStyle w:val="ConsPlusTitle"/>
        <w:jc w:val="center"/>
      </w:pPr>
    </w:p>
    <w:p w:rsidR="00272648" w:rsidRDefault="00272648">
      <w:pPr>
        <w:pStyle w:val="ConsPlusTitle"/>
        <w:jc w:val="center"/>
      </w:pPr>
      <w:r>
        <w:t>ПРИКАЗ</w:t>
      </w:r>
    </w:p>
    <w:p w:rsidR="00272648" w:rsidRDefault="00272648">
      <w:pPr>
        <w:pStyle w:val="ConsPlusTitle"/>
        <w:jc w:val="center"/>
      </w:pPr>
      <w:r>
        <w:t>от 27 ноября 2024 г. N 581</w:t>
      </w:r>
    </w:p>
    <w:p w:rsidR="00272648" w:rsidRDefault="00272648">
      <w:pPr>
        <w:pStyle w:val="ConsPlusTitle"/>
        <w:jc w:val="center"/>
      </w:pPr>
    </w:p>
    <w:p w:rsidR="00272648" w:rsidRDefault="00272648">
      <w:pPr>
        <w:pStyle w:val="ConsPlusTitle"/>
        <w:jc w:val="center"/>
      </w:pPr>
      <w:r>
        <w:t>ОБ УТВЕРЖДЕНИИ ПЕРЕЧНЯ</w:t>
      </w:r>
    </w:p>
    <w:p w:rsidR="00272648" w:rsidRDefault="0027264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72648" w:rsidRDefault="00272648">
      <w:pPr>
        <w:pStyle w:val="ConsPlusTitle"/>
        <w:jc w:val="center"/>
      </w:pPr>
      <w:r>
        <w:t>В ЦЕНТРАЛЬНОМ АППАРАТЕ ФЕДЕРАЛЬНОЙ СЛУЖБЫ ГОСУДАРСТВЕННОЙ</w:t>
      </w:r>
    </w:p>
    <w:p w:rsidR="00272648" w:rsidRDefault="00272648">
      <w:pPr>
        <w:pStyle w:val="ConsPlusTitle"/>
        <w:jc w:val="center"/>
      </w:pPr>
      <w:r>
        <w:t>СТАТИСТИКИ И ЕЕ ТЕРРИТОРИАЛЬНЫХ ОРГАНАХ, ПРИ ЗАМЕЩЕНИИ</w:t>
      </w:r>
    </w:p>
    <w:p w:rsidR="00272648" w:rsidRDefault="00272648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272648" w:rsidRDefault="00272648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272648" w:rsidRDefault="00272648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272648" w:rsidRDefault="00272648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272648" w:rsidRDefault="00272648">
      <w:pPr>
        <w:pStyle w:val="ConsPlusTitle"/>
        <w:jc w:val="center"/>
      </w:pPr>
      <w:r>
        <w:t>ХАРАКТЕРА СВОИХ СУПРУГИ (СУПРУГА)</w:t>
      </w:r>
    </w:p>
    <w:p w:rsidR="00272648" w:rsidRDefault="00272648">
      <w:pPr>
        <w:pStyle w:val="ConsPlusTitle"/>
        <w:jc w:val="center"/>
      </w:pPr>
      <w:r>
        <w:t>И НЕСОВЕРШЕННОЛЕТНИХ ДЕТЕЙ</w:t>
      </w:r>
    </w:p>
    <w:p w:rsidR="00272648" w:rsidRDefault="00272648">
      <w:pPr>
        <w:pStyle w:val="ConsPlusNormal"/>
        <w:jc w:val="center"/>
      </w:pPr>
    </w:p>
    <w:p w:rsidR="00272648" w:rsidRDefault="0027264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3.2 части 1 статьи 8</w:t>
        </w:r>
      </w:hyperlink>
      <w:r>
        <w:t xml:space="preserve"> Федерального закона от 25 декабря 2008 г. N 273-ФЗ "О противодействии коррупции", </w:t>
      </w:r>
      <w:hyperlink r:id="rId6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7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Федеральной службы государственной статистики от 8 декабря 2023 г. N 627 "Об утверждении Перечня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28 декабря 2023 г., регистрационный N 76707).</w:t>
      </w:r>
    </w:p>
    <w:p w:rsidR="00272648" w:rsidRDefault="00272648">
      <w:pPr>
        <w:pStyle w:val="ConsPlusNormal"/>
        <w:ind w:firstLine="540"/>
        <w:jc w:val="both"/>
      </w:pPr>
    </w:p>
    <w:p w:rsidR="00272648" w:rsidRDefault="00272648">
      <w:pPr>
        <w:pStyle w:val="ConsPlusNormal"/>
        <w:jc w:val="right"/>
      </w:pPr>
      <w:r>
        <w:t>Руководитель</w:t>
      </w:r>
    </w:p>
    <w:p w:rsidR="00272648" w:rsidRDefault="00272648">
      <w:pPr>
        <w:pStyle w:val="ConsPlusNormal"/>
        <w:jc w:val="right"/>
      </w:pPr>
      <w:r>
        <w:t>С.С.ГАЛКИН</w:t>
      </w:r>
    </w:p>
    <w:p w:rsidR="00272648" w:rsidRDefault="00272648">
      <w:pPr>
        <w:pStyle w:val="ConsPlusNormal"/>
        <w:jc w:val="right"/>
      </w:pPr>
    </w:p>
    <w:p w:rsidR="00272648" w:rsidRDefault="00272648">
      <w:pPr>
        <w:pStyle w:val="ConsPlusNormal"/>
        <w:jc w:val="right"/>
      </w:pPr>
    </w:p>
    <w:p w:rsidR="00272648" w:rsidRDefault="00272648">
      <w:pPr>
        <w:pStyle w:val="ConsPlusNormal"/>
        <w:jc w:val="right"/>
      </w:pPr>
    </w:p>
    <w:p w:rsidR="00272648" w:rsidRDefault="00272648">
      <w:pPr>
        <w:pStyle w:val="ConsPlusNormal"/>
        <w:jc w:val="right"/>
      </w:pPr>
    </w:p>
    <w:p w:rsidR="00272648" w:rsidRDefault="00272648">
      <w:pPr>
        <w:pStyle w:val="ConsPlusNormal"/>
        <w:jc w:val="right"/>
      </w:pPr>
    </w:p>
    <w:p w:rsidR="00272648" w:rsidRDefault="00272648">
      <w:pPr>
        <w:pStyle w:val="ConsPlusNormal"/>
        <w:jc w:val="right"/>
        <w:outlineLvl w:val="0"/>
      </w:pPr>
      <w:r>
        <w:t>Утвержден</w:t>
      </w:r>
    </w:p>
    <w:p w:rsidR="00272648" w:rsidRDefault="00272648">
      <w:pPr>
        <w:pStyle w:val="ConsPlusNormal"/>
        <w:jc w:val="right"/>
      </w:pPr>
      <w:r>
        <w:t>приказом Росстата</w:t>
      </w:r>
    </w:p>
    <w:p w:rsidR="00272648" w:rsidRDefault="00272648">
      <w:pPr>
        <w:pStyle w:val="ConsPlusNormal"/>
        <w:jc w:val="right"/>
      </w:pPr>
      <w:r>
        <w:t>от 27.11.2024 N 581</w:t>
      </w:r>
    </w:p>
    <w:p w:rsidR="00272648" w:rsidRDefault="00272648">
      <w:pPr>
        <w:pStyle w:val="ConsPlusNormal"/>
        <w:jc w:val="right"/>
      </w:pPr>
    </w:p>
    <w:p w:rsidR="00272648" w:rsidRDefault="00272648">
      <w:pPr>
        <w:pStyle w:val="ConsPlusTitle"/>
        <w:jc w:val="center"/>
      </w:pPr>
      <w:bookmarkStart w:id="0" w:name="P37"/>
      <w:bookmarkEnd w:id="0"/>
      <w:r>
        <w:t>ПЕРЕЧЕНЬ</w:t>
      </w:r>
    </w:p>
    <w:p w:rsidR="00272648" w:rsidRDefault="0027264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72648" w:rsidRDefault="00272648">
      <w:pPr>
        <w:pStyle w:val="ConsPlusTitle"/>
        <w:jc w:val="center"/>
      </w:pPr>
      <w:r>
        <w:t>В ЦЕНТРАЛЬНОМ АППАРАТЕ ФЕДЕРАЛЬНОЙ СЛУЖБЫ ГОСУДАРСТВЕННОЙ</w:t>
      </w:r>
    </w:p>
    <w:p w:rsidR="00272648" w:rsidRDefault="00272648">
      <w:pPr>
        <w:pStyle w:val="ConsPlusTitle"/>
        <w:jc w:val="center"/>
      </w:pPr>
      <w:r>
        <w:t>СТАТИСТИКИ И ЕЕ ТЕРРИТОРИАЛЬНЫХ ОРГАНАХ, ПРИ ЗАМЕЩЕНИИ</w:t>
      </w:r>
    </w:p>
    <w:p w:rsidR="00272648" w:rsidRDefault="00272648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272648" w:rsidRDefault="00272648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272648" w:rsidRDefault="00272648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272648" w:rsidRDefault="00272648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272648" w:rsidRDefault="00272648">
      <w:pPr>
        <w:pStyle w:val="ConsPlusTitle"/>
        <w:jc w:val="center"/>
      </w:pPr>
      <w:r>
        <w:t>ХАРАКТЕРА СВОИХ СУПРУГИ (СУПРУГА)</w:t>
      </w:r>
    </w:p>
    <w:p w:rsidR="00272648" w:rsidRDefault="00272648">
      <w:pPr>
        <w:pStyle w:val="ConsPlusTitle"/>
        <w:jc w:val="center"/>
      </w:pPr>
      <w:r>
        <w:t>И НЕСОВЕРШЕННОЛЕТНИХ ДЕТЕЙ</w:t>
      </w:r>
    </w:p>
    <w:p w:rsidR="00272648" w:rsidRDefault="00272648">
      <w:pPr>
        <w:pStyle w:val="ConsPlusNormal"/>
        <w:jc w:val="center"/>
      </w:pPr>
    </w:p>
    <w:p w:rsidR="00272648" w:rsidRDefault="00272648">
      <w:pPr>
        <w:pStyle w:val="ConsPlusTitle"/>
        <w:jc w:val="center"/>
        <w:outlineLvl w:val="1"/>
      </w:pPr>
      <w:r>
        <w:t>I. Центральный аппарат Федеральной службы</w:t>
      </w:r>
    </w:p>
    <w:p w:rsidR="00272648" w:rsidRDefault="00272648">
      <w:pPr>
        <w:pStyle w:val="ConsPlusTitle"/>
        <w:jc w:val="center"/>
      </w:pPr>
      <w:r>
        <w:t>государственной статистики</w:t>
      </w:r>
    </w:p>
    <w:p w:rsidR="00272648" w:rsidRDefault="00272648">
      <w:pPr>
        <w:pStyle w:val="ConsPlusNormal"/>
        <w:jc w:val="center"/>
      </w:pPr>
    </w:p>
    <w:p w:rsidR="00272648" w:rsidRDefault="00272648">
      <w:pPr>
        <w:pStyle w:val="ConsPlusNormal"/>
        <w:ind w:firstLine="540"/>
        <w:jc w:val="both"/>
      </w:pPr>
      <w:r>
        <w:t>1. Должности федеральной государственной гражданской службы категории "руководители":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1.1. Главная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1.2. Ведущая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 по защите государственной тайны;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 по защите государственной тайны.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2. Должности федеральной государственной гражданской службы категории "помощники (советники)":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2.1. Главная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помощник руководителя;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 руководителя.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 Отдельные должности федеральной государственной гражданской службы категории "специалисты" ведущей и старшей групп должностей, а также категории "обеспечивающие специалисты" ведущей, старшей, младшей групп должностей в управлениях Федеральной службы государственной статистики: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3.1. Управление координации и развития статистического учета: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статистического планирования: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форм статистического наблюдения и первичных статистических показателей: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организации учета объектов статистического наблюдения: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координации статистического производства: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методологического сопровождения статистического наблюдения: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6) отдел классификаций: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7) отдел развития статистического учета: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3.2. Управление национальных счетов: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статистики произведенного ВВП: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использования ВВП: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3.3. Управление статистики предприятий: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структурной статистики и макроэкономических расчетов: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конъюнктурных обследований и статистики малых предприятий: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3.4. Сводно-информационное управление: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1) отдел выпуска оперативной информации: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статистических публикаций: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3.5. Управление международной статистики: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международного сотрудничества: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ведущий специалист 3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международных статистических проектов: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гармонизации статистической методологии и мониторинга ЦУР: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международного информационного обмена: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новых стандартов распространения статистических данных: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6) отдел статистики туризма: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3.6. Управление статистики уровня жизни и обследований домашних хозяйств: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макроэкономических расчетов показателей доходов и расходов населения: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обследований бюджетов домашних хозяйств: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статистики условий жизни населения: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обследований доходов домашних хозяйств: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статистики бедности: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3.7. Управление статистики труда: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текущей статистики труда и методологических работ: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занятости и безработицы: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выборочных обследований по статистике труда: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статистики численности и заработной платы работников по категориям и профессиональным группам: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ежегодных разработок баланса трудовых ресурсов, затрат труда, заработной платы: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3.8. Управление статистики населения и здравоохранения: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подготовки нормативно-методических материалов по статистическому учету населения: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методологии и анализа итогов переписи населения: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статистики естественного движения населения: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статистики миграции населения: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демографических расчетов: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6) отдел статистики здравоохранения: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3.9. Управление разработки таблиц "затраты-выпуск":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подготовки и проведения наблюдения за затратами: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формирования таблицы ресурсов товаров и услуг: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формирования симметричной таблицы "затраты-выпуск":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3.10. Управление статистики строительства, инвестиций и жилищно-коммунального хозяйства: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статистики строительства: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жилья и коммунальных услуг: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3.11. Управление статистики рыночных услуг: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1) отдел балансовых расчетов: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услуг рыночной торговли: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статистики услуг оптовой торговли: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статистики внешней торговли товарами и услугами: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статистики рыночных услуг: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3.12. Управление статистики сельского хозяйства и окружающей природной среды: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статистики макроэкономических показателей по сельскому хозяйству и балансов продовольственных ресурсов: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растениеводства и животноводства: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методологии сельскохозяйственных переписей: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методологии выборочных обследований субъектов малого предпринимательства и физических лиц: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координации работ по формированию счетов природно-экономического учета: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3.13. Управление статистики цен: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методологии и оперативной статистики потребительских цен: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цен производителей: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статистики цен на рынке жилья и розничных цен: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статистики цен приобретения и тарифов на грузовые перевозки: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статистики цен в строительстве: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6) отдел сбора и обработки данных о потребительских ценах: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7) отдел технологического обеспечения формирования статистики потребительских цен: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3.14. Управление правового обеспечения: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3.15. Административное управление: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государственной службы и кадров: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 (должностные обязанности которого предусматривают организацию и обеспечение проведения конкурсов на замещение вакантных должностей гражданской службы и включение в кадровый резерв);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по работе с кадрами территориальных органов и организаций: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организационного развития: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внешних коммуникаций: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 (должностные обязанности которого предусматривают обеспечение доступным и комфортным жильем и коммунальными услугами граждан Российской Федерации в части выделения единовременных субсидий федеральным государственным гражданским служащим центрального аппарата и территориальных органов Росстата на приобретение жилого помещения (члены жилищной комиссии);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5) отдел по профилактике коррупционных и иных правонарушений: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специалист 1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3.16. Управление делами: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ведущий специалист 3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старший специалист 1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специалист 1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3.17. Аналитическое управление: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визуализации и дизайна: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аналитики и исследований: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3.18. Управление цифрового развития: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3.19. Управление статистики образования, науки и инноваций: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статистики науки и инноваций: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образования и культуры: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статистики технологий: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обследований информационного общества: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3.20. Управление национальной системы управления данными государственной статистики: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проектирования национальной системы управления данными государственной статистики: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главный специалист-эксперт (должностные обязанности которого предусматривают осуществление деятельности, связанной с движением нефинансовых активов (учет, поступление, внутреннее перемещение, выбытие основных средств и контроль за их сохранностью);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систематизации показателей и форм отчетности: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 xml:space="preserve">главный специалист-эксперт (должностные обязанности которого предусматривают осуществление закупок товаров, работ, услуг для обеспечения нужд Росстата (территориальных </w:t>
      </w:r>
      <w:r>
        <w:lastRenderedPageBreak/>
        <w:t>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цифровой аналитической платформы: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главный специалист-эксперт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управления проектами цифровой трансформации: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советник (должностные обязанности которого предусматривают осуществление закупок товаров, работ, услуг для обеспечения нужд Росстата (территориальных органов Росстата);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3.21. Управление корпоративной статистики: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1) отдел оптимизации отчетной нагрузки на респондентов: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2) отдел статистики государственных финансов и денежно-кредитной системы: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главный специалист-эксперт (должностные обязанности которого предусматривают осуществление деятельности, связанной с движением нефинансовых активов (учет, поступление, внутреннее перемещение, выбытие основных средств и контроль за их сохранностью);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3) отдел профайлинга групп предприятий: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4) отдел статистики производственных связей: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отдела.</w:t>
      </w:r>
    </w:p>
    <w:p w:rsidR="00272648" w:rsidRDefault="00272648">
      <w:pPr>
        <w:pStyle w:val="ConsPlusNormal"/>
        <w:jc w:val="center"/>
      </w:pPr>
    </w:p>
    <w:p w:rsidR="00272648" w:rsidRDefault="00272648">
      <w:pPr>
        <w:pStyle w:val="ConsPlusTitle"/>
        <w:jc w:val="center"/>
        <w:outlineLvl w:val="1"/>
      </w:pPr>
      <w:r>
        <w:t>II. Территориальные органы Федеральной службы</w:t>
      </w:r>
    </w:p>
    <w:p w:rsidR="00272648" w:rsidRDefault="00272648">
      <w:pPr>
        <w:pStyle w:val="ConsPlusTitle"/>
        <w:jc w:val="center"/>
      </w:pPr>
      <w:r>
        <w:t>государственной статистики</w:t>
      </w:r>
    </w:p>
    <w:p w:rsidR="00272648" w:rsidRDefault="00272648">
      <w:pPr>
        <w:pStyle w:val="ConsPlusNormal"/>
        <w:jc w:val="center"/>
      </w:pPr>
    </w:p>
    <w:p w:rsidR="00272648" w:rsidRDefault="00272648">
      <w:pPr>
        <w:pStyle w:val="ConsPlusNormal"/>
        <w:ind w:firstLine="540"/>
        <w:jc w:val="both"/>
      </w:pPr>
      <w:r>
        <w:t>4. Должности федеральной государственной гражданской службы категории "руководители":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4.1. Ведущая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начальник отдела территориального органа;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 органа.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5. Должности федеральной государственной гражданской службы категории "помощники (советники)":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5.1. Ведущая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помощник руководителя территориального органа.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lastRenderedPageBreak/>
        <w:t>6. Отдельные должности федеральной государственной гражданской службы категории "специалисты" в территориальных органах Федеральной службы государственной статистики, исполнение должностных обязанностей по которым предусматривает осуществление закупок товаров, работ, услуг для обеспечения нужд территориальных органов Федеральной службы государственной статистики; осуществление внутреннего финансового контроля; осуществление внутреннего финансового аудита; подготовку предложений по распределению бюджетных ассигнований, лимитов бюджетных обязательств по получателям средств федерального бюджета (по направлениям расходования бюджетных средств); обеспечение доступным и комфортным жильем и коммунальными услугами граждан Российской Федерации в части выделения единовременных субсидий федеральным государственным гражданским служащим территориальных органов Федеральной службы государственной статистики на приобретение жилого помещения (члены жилищной комиссии); осуществление деятельности, связанной с движением нефинансовых активов (учет, поступление, внутреннее перемещение, выбытие основных средств и контроль за их сохранностью); возбуждение и рассмотрение дел об административных правонарушениях; осуществление контроля за соблюдением законодательства Российской Федерации о противодействии коррупции федеральными государственными гражданскими служащими территориальных органов Федеральной службы государственной статистики, работниками подведомственных организаций, а также гражданами, претендующими на замещение должностей федеральной государственной гражданской службы в территориальных органах Федеральной службы государственной статистики; контроль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подготовке и проведению Всероссийской переписи населения; Всероссийской сельскохозяйственной переписи на территории субъектов Российской Федерации; организация и обеспечение проведения конкурсов на замещение вакантных должностей федеральной государственной гражданской службы и включение в кадровый резерв; предоставление государственных услуг гражданам и организациям; представление и защита в судебных органах прав и законных интересов Федеральной службы государственной статистики; хранение и распределение материально-технических ресурсов; осуществление функций представителя нанимателя организационно-распорядительных или административно-хозяйственных функций; назначение (переназначение на должности федеральной государственной гражданской службы (должностные лица, наделенные полномочиями по назначению (переназначению) на должности федеральной государственной гражданской службы в территориальных органах Федеральной службы государственной статистики: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6.1. Ведущая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консультант;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6.2. Старшая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специалист-эксперт.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 xml:space="preserve">7. Отдельные должности федеральной государственной гражданской службы категории "обеспечивающие специалисты" в территориальных органах Федеральной службы государственной статистики, исполнение должностных обязанностей по которым предусматривает осуществление закупок товаров, работ, услуг для обеспечения нужд территориальных органов Федеральной службы государственной статистики; осуществление внутреннего финансового контроля; осуществление внутреннего финансового аудита; подготовку предложений по распределению бюджетных ассигнований, лимитов бюджетных обязательств по получателям средств федерального бюджета (по направлениям расходования бюджетных средств); </w:t>
      </w:r>
      <w:r>
        <w:lastRenderedPageBreak/>
        <w:t>обеспечение доступным и комфортным жильем и коммунальными услугами граждан Российской Федерации в части выделения единовременных субсидий федеральным государственным гражданским служащим территориальных органов Федеральной службы государственной статистики на приобретение жилого помещения (члены жилищной комиссии); осуществление деятельности, связанной с движением нефинансовых активов (учет, поступление, внутреннее перемещение, выбытие основных средств и контроль за их сохранностью); возбуждение и рассмотрение дел об административных правонарушениях; осуществление контроля за соблюдением законодательства Российской Федерации о противодействии коррупции федеральными государственными гражданскими служащими территориальных органов Федеральной службы государственной статистики, работниками подведомственных организаций, а также гражданами, претендующими на замещение должностей федеральной государственной гражданской службы в территориальных органах Федеральной службы государственной статистики; контроль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подготовке и проведению Всероссийской переписи населения; Всероссийской сельскохозяйственной переписи на территории субъектов Российской Федерации; организация и обеспечение проведения конкурсов на замещение вакантных должностей федеральной государственной гражданской службы и включение в кадровый резерв; предоставление государственных услуг гражданам и организациям; представление и защита в судебных органах прав и законных интересов Федеральной службы государственной статистики; хранение и распределение материально-технических ресурсов; осуществление функций представителя нанимателя организационно-распорядительных или административно-хозяйственных функций; назначение (переназначение на должности федеральной государственной гражданской службы (должностные лица, наделенные полномочиями по назначению (переназначению) на должности федеральной государственной гражданской службы в территориальных органах Федеральной службы государственной статистики: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7.1. Старшая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старший специалист 1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старший специалист 2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старший специалист 3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7.2. Младшая группа должностей: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специалист 1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специалист 2 разряда;</w:t>
      </w:r>
    </w:p>
    <w:p w:rsidR="00272648" w:rsidRDefault="00272648">
      <w:pPr>
        <w:pStyle w:val="ConsPlusNormal"/>
        <w:spacing w:before="220"/>
        <w:ind w:firstLine="540"/>
        <w:jc w:val="both"/>
      </w:pPr>
      <w:r>
        <w:t>специалист 3 разряда.</w:t>
      </w:r>
    </w:p>
    <w:p w:rsidR="00272648" w:rsidRDefault="00272648">
      <w:pPr>
        <w:pStyle w:val="ConsPlusNormal"/>
        <w:jc w:val="both"/>
      </w:pPr>
    </w:p>
    <w:p w:rsidR="00272648" w:rsidRDefault="00272648">
      <w:pPr>
        <w:pStyle w:val="ConsPlusNormal"/>
        <w:jc w:val="both"/>
      </w:pPr>
    </w:p>
    <w:p w:rsidR="00272648" w:rsidRDefault="002726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16C" w:rsidRDefault="004B2B2D"/>
    <w:sectPr w:rsidR="0045716C" w:rsidSect="004D6F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48"/>
    <w:rsid w:val="00037E6E"/>
    <w:rsid w:val="001B5F70"/>
    <w:rsid w:val="001C2FBC"/>
    <w:rsid w:val="001C7A0D"/>
    <w:rsid w:val="00272648"/>
    <w:rsid w:val="00284694"/>
    <w:rsid w:val="004B2B2D"/>
    <w:rsid w:val="00656538"/>
    <w:rsid w:val="006B53ED"/>
    <w:rsid w:val="00744930"/>
    <w:rsid w:val="007C2EA0"/>
    <w:rsid w:val="00DC2415"/>
    <w:rsid w:val="00E85FED"/>
    <w:rsid w:val="00E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8C14-BE9E-4BCA-ADA4-A1EC657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64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264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2648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0138&amp;dst=100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&amp;dst=100009" TargetMode="External"/><Relationship Id="rId5" Type="http://schemas.openxmlformats.org/officeDocument/2006/relationships/hyperlink" Target="https://login.consultant.ru/link/?req=doc&amp;base=LAW&amp;n=482878&amp;dst=1001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3201</Words>
  <Characters>18251</Characters>
  <Application>Microsoft Office Word</Application>
  <DocSecurity>0</DocSecurity>
  <Lines>152</Lines>
  <Paragraphs>42</Paragraphs>
  <ScaleCrop>false</ScaleCrop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Валентина Анатольевна</dc:creator>
  <cp:keywords/>
  <dc:description/>
  <cp:lastModifiedBy>Данилова Валентина Анатольевна</cp:lastModifiedBy>
  <cp:revision>2</cp:revision>
  <dcterms:created xsi:type="dcterms:W3CDTF">2024-12-28T00:46:00Z</dcterms:created>
  <dcterms:modified xsi:type="dcterms:W3CDTF">2024-12-28T00:46:00Z</dcterms:modified>
</cp:coreProperties>
</file>